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62" w:rsidRDefault="006C343C" w:rsidP="00EF3762">
      <w:pPr>
        <w:jc w:val="center"/>
        <w:rPr>
          <w:rFonts w:asciiTheme="minorHAnsi" w:hAnsiTheme="minorHAnsi" w:cs="Arial"/>
          <w:b/>
          <w:sz w:val="32"/>
          <w:szCs w:val="36"/>
        </w:rPr>
      </w:pPr>
      <w:r>
        <w:rPr>
          <w:rFonts w:asciiTheme="minorHAnsi" w:hAnsiTheme="minorHAnsi" w:cs="Arial"/>
          <w:b/>
          <w:sz w:val="32"/>
          <w:szCs w:val="36"/>
        </w:rPr>
        <w:t>Timeline</w:t>
      </w:r>
      <w:r w:rsidR="00C91496" w:rsidRPr="00BA4DF4">
        <w:rPr>
          <w:rFonts w:asciiTheme="minorHAnsi" w:hAnsiTheme="minorHAnsi" w:cs="Arial"/>
          <w:b/>
          <w:sz w:val="32"/>
          <w:szCs w:val="36"/>
        </w:rPr>
        <w:t xml:space="preserve"> (Example)</w:t>
      </w:r>
    </w:p>
    <w:p w:rsidR="00BA4DF4" w:rsidRPr="000065CC" w:rsidRDefault="00BA4DF4" w:rsidP="00BA4DF4">
      <w:pPr>
        <w:rPr>
          <w:rFonts w:asciiTheme="minorHAnsi" w:hAnsiTheme="minorHAnsi" w:cs="Arial"/>
          <w:szCs w:val="22"/>
        </w:rPr>
      </w:pPr>
    </w:p>
    <w:tbl>
      <w:tblPr>
        <w:tblStyle w:val="TableGrid"/>
        <w:tblW w:w="0" w:type="auto"/>
        <w:tblLook w:val="04A0" w:firstRow="1" w:lastRow="0" w:firstColumn="1" w:lastColumn="0" w:noHBand="0" w:noVBand="1"/>
      </w:tblPr>
      <w:tblGrid>
        <w:gridCol w:w="816"/>
        <w:gridCol w:w="969"/>
        <w:gridCol w:w="1850"/>
        <w:gridCol w:w="1800"/>
        <w:gridCol w:w="1980"/>
        <w:gridCol w:w="1980"/>
      </w:tblGrid>
      <w:tr w:rsidR="00BA4DF4" w:rsidRPr="000065CC" w:rsidTr="00467918">
        <w:tc>
          <w:tcPr>
            <w:tcW w:w="816" w:type="dxa"/>
          </w:tcPr>
          <w:p w:rsidR="00BA4DF4" w:rsidRPr="000065CC" w:rsidRDefault="00BA4DF4" w:rsidP="00BA4DF4">
            <w:pPr>
              <w:rPr>
                <w:rFonts w:asciiTheme="minorHAnsi" w:hAnsiTheme="minorHAnsi" w:cs="Arial"/>
                <w:szCs w:val="22"/>
              </w:rPr>
            </w:pPr>
            <w:r w:rsidRPr="000065CC">
              <w:rPr>
                <w:rFonts w:asciiTheme="minorHAnsi" w:hAnsiTheme="minorHAnsi" w:cs="Arial"/>
                <w:szCs w:val="22"/>
              </w:rPr>
              <w:t>Lab #</w:t>
            </w:r>
          </w:p>
        </w:tc>
        <w:tc>
          <w:tcPr>
            <w:tcW w:w="969" w:type="dxa"/>
          </w:tcPr>
          <w:p w:rsidR="00BA4DF4" w:rsidRPr="000065CC" w:rsidRDefault="00BA4DF4" w:rsidP="00BA4DF4">
            <w:pPr>
              <w:rPr>
                <w:rFonts w:asciiTheme="minorHAnsi" w:hAnsiTheme="minorHAnsi" w:cs="Arial"/>
                <w:szCs w:val="22"/>
              </w:rPr>
            </w:pPr>
            <w:r w:rsidRPr="000065CC">
              <w:rPr>
                <w:rFonts w:asciiTheme="minorHAnsi" w:hAnsiTheme="minorHAnsi" w:cs="Arial"/>
                <w:szCs w:val="22"/>
              </w:rPr>
              <w:t>Date</w:t>
            </w:r>
          </w:p>
        </w:tc>
        <w:tc>
          <w:tcPr>
            <w:tcW w:w="1850" w:type="dxa"/>
          </w:tcPr>
          <w:p w:rsidR="00BA4DF4" w:rsidRPr="000065CC" w:rsidRDefault="005F4ECF" w:rsidP="00BA4DF4">
            <w:pPr>
              <w:rPr>
                <w:rFonts w:asciiTheme="minorHAnsi" w:hAnsiTheme="minorHAnsi" w:cs="Arial"/>
                <w:szCs w:val="22"/>
              </w:rPr>
            </w:pPr>
            <w:r w:rsidRPr="000065CC">
              <w:rPr>
                <w:rFonts w:asciiTheme="minorHAnsi" w:hAnsiTheme="minorHAnsi" w:cs="Arial"/>
                <w:szCs w:val="22"/>
              </w:rPr>
              <w:t>Device 1</w:t>
            </w:r>
          </w:p>
        </w:tc>
        <w:tc>
          <w:tcPr>
            <w:tcW w:w="1800" w:type="dxa"/>
          </w:tcPr>
          <w:p w:rsidR="00BA4DF4" w:rsidRPr="000065CC" w:rsidRDefault="005F4ECF" w:rsidP="00BA4DF4">
            <w:pPr>
              <w:rPr>
                <w:rFonts w:asciiTheme="minorHAnsi" w:hAnsiTheme="minorHAnsi" w:cs="Arial"/>
                <w:szCs w:val="22"/>
              </w:rPr>
            </w:pPr>
            <w:r w:rsidRPr="000065CC">
              <w:rPr>
                <w:rFonts w:asciiTheme="minorHAnsi" w:hAnsiTheme="minorHAnsi" w:cs="Arial"/>
                <w:szCs w:val="22"/>
              </w:rPr>
              <w:t>Device 2</w:t>
            </w:r>
          </w:p>
        </w:tc>
        <w:tc>
          <w:tcPr>
            <w:tcW w:w="1980" w:type="dxa"/>
          </w:tcPr>
          <w:p w:rsidR="00BA4DF4" w:rsidRPr="000065CC" w:rsidRDefault="005F4ECF" w:rsidP="00BA4DF4">
            <w:pPr>
              <w:rPr>
                <w:rFonts w:asciiTheme="minorHAnsi" w:hAnsiTheme="minorHAnsi" w:cs="Arial"/>
                <w:szCs w:val="22"/>
              </w:rPr>
            </w:pPr>
            <w:r w:rsidRPr="000065CC">
              <w:rPr>
                <w:rFonts w:asciiTheme="minorHAnsi" w:hAnsiTheme="minorHAnsi" w:cs="Arial"/>
                <w:szCs w:val="22"/>
              </w:rPr>
              <w:t>Device 3</w:t>
            </w:r>
          </w:p>
        </w:tc>
        <w:tc>
          <w:tcPr>
            <w:tcW w:w="1980" w:type="dxa"/>
          </w:tcPr>
          <w:p w:rsidR="00BA4DF4" w:rsidRPr="000065CC" w:rsidRDefault="00BA4DF4" w:rsidP="00BA4DF4">
            <w:pPr>
              <w:rPr>
                <w:rFonts w:asciiTheme="minorHAnsi" w:hAnsiTheme="minorHAnsi" w:cs="Arial"/>
                <w:szCs w:val="22"/>
              </w:rPr>
            </w:pPr>
            <w:r w:rsidRPr="000065CC">
              <w:rPr>
                <w:rFonts w:asciiTheme="minorHAnsi" w:hAnsiTheme="minorHAnsi" w:cs="Arial"/>
                <w:szCs w:val="22"/>
              </w:rPr>
              <w:t>PM/Float</w:t>
            </w:r>
          </w:p>
        </w:tc>
      </w:tr>
      <w:tr w:rsidR="006C343C" w:rsidRPr="000065CC" w:rsidTr="00CD4929">
        <w:tc>
          <w:tcPr>
            <w:tcW w:w="799" w:type="dxa"/>
          </w:tcPr>
          <w:p w:rsidR="006C343C" w:rsidRPr="000065CC" w:rsidRDefault="006C343C" w:rsidP="00BA4DF4">
            <w:pPr>
              <w:rPr>
                <w:rFonts w:asciiTheme="minorHAnsi" w:hAnsiTheme="minorHAnsi" w:cs="Arial"/>
                <w:szCs w:val="22"/>
              </w:rPr>
            </w:pPr>
            <w:r w:rsidRPr="000065CC">
              <w:rPr>
                <w:rFonts w:asciiTheme="minorHAnsi" w:hAnsiTheme="minorHAnsi" w:cs="Arial"/>
                <w:szCs w:val="22"/>
              </w:rPr>
              <w:t>1</w:t>
            </w:r>
          </w:p>
        </w:tc>
        <w:tc>
          <w:tcPr>
            <w:tcW w:w="969" w:type="dxa"/>
          </w:tcPr>
          <w:p w:rsidR="006C343C" w:rsidRPr="000065CC" w:rsidRDefault="006C343C" w:rsidP="00BA4DF4">
            <w:pPr>
              <w:rPr>
                <w:rFonts w:asciiTheme="minorHAnsi" w:hAnsiTheme="minorHAnsi" w:cs="Arial"/>
                <w:szCs w:val="22"/>
              </w:rPr>
            </w:pPr>
            <w:r w:rsidRPr="000065CC">
              <w:rPr>
                <w:rFonts w:asciiTheme="minorHAnsi" w:hAnsiTheme="minorHAnsi" w:cs="Arial"/>
                <w:szCs w:val="22"/>
              </w:rPr>
              <w:t>17 Jan</w:t>
            </w:r>
          </w:p>
        </w:tc>
        <w:tc>
          <w:tcPr>
            <w:tcW w:w="7610" w:type="dxa"/>
            <w:gridSpan w:val="4"/>
          </w:tcPr>
          <w:p w:rsidR="006C343C" w:rsidRPr="000065CC" w:rsidRDefault="006C343C" w:rsidP="006C343C">
            <w:pPr>
              <w:jc w:val="center"/>
              <w:rPr>
                <w:rFonts w:asciiTheme="minorHAnsi" w:hAnsiTheme="minorHAnsi" w:cs="Arial"/>
                <w:szCs w:val="22"/>
              </w:rPr>
            </w:pPr>
            <w:r w:rsidRPr="000065CC">
              <w:rPr>
                <w:rFonts w:asciiTheme="minorHAnsi" w:hAnsiTheme="minorHAnsi" w:cs="Arial"/>
                <w:szCs w:val="22"/>
              </w:rPr>
              <w:t>Admin</w:t>
            </w:r>
          </w:p>
        </w:tc>
      </w:tr>
      <w:tr w:rsidR="00A3058D" w:rsidRPr="000065CC" w:rsidTr="00CD4929">
        <w:tc>
          <w:tcPr>
            <w:tcW w:w="799" w:type="dxa"/>
            <w:shd w:val="clear" w:color="auto" w:fill="F2DBDB" w:themeFill="accent2" w:themeFillTint="33"/>
          </w:tcPr>
          <w:p w:rsidR="00A3058D" w:rsidRPr="000065CC" w:rsidRDefault="00A3058D" w:rsidP="00BA4DF4">
            <w:pPr>
              <w:rPr>
                <w:rFonts w:asciiTheme="minorHAnsi" w:hAnsiTheme="minorHAnsi" w:cs="Arial"/>
                <w:szCs w:val="22"/>
              </w:rPr>
            </w:pPr>
            <w:r w:rsidRPr="000065CC">
              <w:rPr>
                <w:rFonts w:asciiTheme="minorHAnsi" w:hAnsiTheme="minorHAnsi" w:cs="Arial"/>
                <w:szCs w:val="22"/>
              </w:rPr>
              <w:t>2</w:t>
            </w:r>
          </w:p>
        </w:tc>
        <w:tc>
          <w:tcPr>
            <w:tcW w:w="969" w:type="dxa"/>
            <w:shd w:val="clear" w:color="auto" w:fill="F2DBDB" w:themeFill="accent2" w:themeFillTint="33"/>
          </w:tcPr>
          <w:p w:rsidR="00A3058D" w:rsidRPr="000065CC" w:rsidRDefault="00A3058D" w:rsidP="00BA4DF4">
            <w:pPr>
              <w:rPr>
                <w:rFonts w:asciiTheme="minorHAnsi" w:hAnsiTheme="minorHAnsi" w:cs="Arial"/>
                <w:szCs w:val="22"/>
              </w:rPr>
            </w:pPr>
            <w:r w:rsidRPr="000065CC">
              <w:rPr>
                <w:rFonts w:asciiTheme="minorHAnsi" w:hAnsiTheme="minorHAnsi" w:cs="Arial"/>
                <w:szCs w:val="22"/>
              </w:rPr>
              <w:t>24 Jan</w:t>
            </w:r>
          </w:p>
        </w:tc>
        <w:tc>
          <w:tcPr>
            <w:tcW w:w="7610" w:type="dxa"/>
            <w:gridSpan w:val="4"/>
          </w:tcPr>
          <w:p w:rsidR="00A3058D" w:rsidRPr="000065CC" w:rsidRDefault="00EB3038" w:rsidP="00CD4929">
            <w:pPr>
              <w:jc w:val="center"/>
              <w:rPr>
                <w:rFonts w:asciiTheme="minorHAnsi" w:hAnsiTheme="minorHAnsi" w:cs="Arial"/>
                <w:szCs w:val="22"/>
              </w:rPr>
            </w:pPr>
            <w:r w:rsidRPr="000065CC">
              <w:rPr>
                <w:rFonts w:asciiTheme="minorHAnsi" w:hAnsiTheme="minorHAnsi" w:cs="Arial"/>
                <w:szCs w:val="22"/>
              </w:rPr>
              <w:t>Brainstorm concept ideas, question</w:t>
            </w:r>
            <w:r w:rsidR="005A038E" w:rsidRPr="000065CC">
              <w:rPr>
                <w:rFonts w:asciiTheme="minorHAnsi" w:hAnsiTheme="minorHAnsi" w:cs="Arial"/>
                <w:szCs w:val="22"/>
              </w:rPr>
              <w:t>s</w:t>
            </w:r>
            <w:r w:rsidRPr="000065CC">
              <w:rPr>
                <w:rFonts w:asciiTheme="minorHAnsi" w:hAnsiTheme="minorHAnsi" w:cs="Arial"/>
                <w:szCs w:val="22"/>
              </w:rPr>
              <w:t xml:space="preserve"> for client</w:t>
            </w:r>
          </w:p>
        </w:tc>
      </w:tr>
      <w:tr w:rsidR="00BA4DF4" w:rsidRPr="000065CC" w:rsidTr="00CD4929">
        <w:tc>
          <w:tcPr>
            <w:tcW w:w="799" w:type="dxa"/>
            <w:shd w:val="clear" w:color="auto" w:fill="F2DBDB" w:themeFill="accent2" w:themeFillTint="33"/>
          </w:tcPr>
          <w:p w:rsidR="00BA4DF4" w:rsidRPr="000065CC" w:rsidRDefault="00BA4DF4" w:rsidP="00BA4DF4">
            <w:pPr>
              <w:rPr>
                <w:rFonts w:asciiTheme="minorHAnsi" w:hAnsiTheme="minorHAnsi" w:cs="Arial"/>
                <w:szCs w:val="22"/>
              </w:rPr>
            </w:pPr>
            <w:r w:rsidRPr="000065CC">
              <w:rPr>
                <w:rFonts w:asciiTheme="minorHAnsi" w:hAnsiTheme="minorHAnsi" w:cs="Arial"/>
                <w:szCs w:val="22"/>
              </w:rPr>
              <w:t>3</w:t>
            </w:r>
          </w:p>
        </w:tc>
        <w:tc>
          <w:tcPr>
            <w:tcW w:w="969" w:type="dxa"/>
            <w:shd w:val="clear" w:color="auto" w:fill="F2DBDB" w:themeFill="accent2" w:themeFillTint="33"/>
          </w:tcPr>
          <w:p w:rsidR="00BA4DF4" w:rsidRPr="000065CC" w:rsidRDefault="00BA4DF4" w:rsidP="00BA4DF4">
            <w:pPr>
              <w:rPr>
                <w:rFonts w:asciiTheme="minorHAnsi" w:hAnsiTheme="minorHAnsi" w:cs="Arial"/>
                <w:szCs w:val="22"/>
              </w:rPr>
            </w:pPr>
            <w:r w:rsidRPr="000065CC">
              <w:rPr>
                <w:rFonts w:asciiTheme="minorHAnsi" w:hAnsiTheme="minorHAnsi" w:cs="Arial"/>
                <w:szCs w:val="22"/>
              </w:rPr>
              <w:t>31 Jan</w:t>
            </w:r>
          </w:p>
        </w:tc>
        <w:tc>
          <w:tcPr>
            <w:tcW w:w="1850" w:type="dxa"/>
          </w:tcPr>
          <w:p w:rsidR="00BA4DF4" w:rsidRPr="000065CC" w:rsidRDefault="005A038E" w:rsidP="005F4ECF">
            <w:pPr>
              <w:rPr>
                <w:rFonts w:asciiTheme="minorHAnsi" w:hAnsiTheme="minorHAnsi" w:cs="Arial"/>
                <w:szCs w:val="22"/>
              </w:rPr>
            </w:pPr>
            <w:r w:rsidRPr="000065CC">
              <w:rPr>
                <w:rFonts w:asciiTheme="minorHAnsi" w:hAnsiTheme="minorHAnsi" w:cs="Arial"/>
                <w:szCs w:val="22"/>
              </w:rPr>
              <w:t xml:space="preserve">Schematic </w:t>
            </w:r>
            <w:r w:rsidR="005F4ECF" w:rsidRPr="000065CC">
              <w:rPr>
                <w:rFonts w:asciiTheme="minorHAnsi" w:hAnsiTheme="minorHAnsi" w:cs="Arial"/>
                <w:szCs w:val="22"/>
              </w:rPr>
              <w:t>approved</w:t>
            </w:r>
            <w:r w:rsidR="005F4ECF" w:rsidRPr="000065CC">
              <w:rPr>
                <w:rFonts w:asciiTheme="minorHAnsi" w:hAnsiTheme="minorHAnsi" w:cs="Arial"/>
                <w:szCs w:val="22"/>
                <w:vertAlign w:val="superscript"/>
              </w:rPr>
              <w:t>1</w:t>
            </w:r>
          </w:p>
        </w:tc>
        <w:tc>
          <w:tcPr>
            <w:tcW w:w="1800" w:type="dxa"/>
          </w:tcPr>
          <w:p w:rsidR="00BA4DF4" w:rsidRPr="000065CC" w:rsidRDefault="005A038E" w:rsidP="005F4ECF">
            <w:pPr>
              <w:rPr>
                <w:rFonts w:asciiTheme="minorHAnsi" w:hAnsiTheme="minorHAnsi" w:cs="Arial"/>
                <w:szCs w:val="22"/>
              </w:rPr>
            </w:pPr>
            <w:r w:rsidRPr="000065CC">
              <w:rPr>
                <w:rFonts w:asciiTheme="minorHAnsi" w:hAnsiTheme="minorHAnsi" w:cs="Arial"/>
                <w:szCs w:val="22"/>
              </w:rPr>
              <w:t xml:space="preserve">Schematic </w:t>
            </w:r>
            <w:r w:rsidR="005F4ECF" w:rsidRPr="000065CC">
              <w:rPr>
                <w:rFonts w:asciiTheme="minorHAnsi" w:hAnsiTheme="minorHAnsi" w:cs="Arial"/>
                <w:szCs w:val="22"/>
              </w:rPr>
              <w:t>approved</w:t>
            </w:r>
          </w:p>
        </w:tc>
        <w:tc>
          <w:tcPr>
            <w:tcW w:w="1980" w:type="dxa"/>
          </w:tcPr>
          <w:p w:rsidR="00BA4DF4" w:rsidRPr="000065CC" w:rsidRDefault="005F4ECF" w:rsidP="00BA4DF4">
            <w:pPr>
              <w:rPr>
                <w:rFonts w:asciiTheme="minorHAnsi" w:hAnsiTheme="minorHAnsi" w:cs="Arial"/>
                <w:szCs w:val="22"/>
              </w:rPr>
            </w:pPr>
            <w:r w:rsidRPr="000065CC">
              <w:rPr>
                <w:rFonts w:asciiTheme="minorHAnsi" w:hAnsiTheme="minorHAnsi" w:cs="Arial"/>
                <w:szCs w:val="22"/>
              </w:rPr>
              <w:t>Sensor ID</w:t>
            </w:r>
          </w:p>
          <w:p w:rsidR="005F4ECF" w:rsidRPr="000065CC" w:rsidRDefault="00CD4929" w:rsidP="00BA4DF4">
            <w:pPr>
              <w:rPr>
                <w:rFonts w:asciiTheme="minorHAnsi" w:hAnsiTheme="minorHAnsi" w:cs="Arial"/>
                <w:szCs w:val="22"/>
              </w:rPr>
            </w:pPr>
            <w:r w:rsidRPr="000065CC">
              <w:rPr>
                <w:rFonts w:asciiTheme="minorHAnsi" w:hAnsiTheme="minorHAnsi" w:cs="Arial"/>
                <w:szCs w:val="22"/>
              </w:rPr>
              <w:t>Dummy</w:t>
            </w:r>
            <w:r w:rsidR="005F4ECF" w:rsidRPr="000065CC">
              <w:rPr>
                <w:rFonts w:asciiTheme="minorHAnsi" w:hAnsiTheme="minorHAnsi" w:cs="Arial"/>
                <w:szCs w:val="22"/>
              </w:rPr>
              <w:t xml:space="preserve"> ID</w:t>
            </w:r>
          </w:p>
        </w:tc>
        <w:tc>
          <w:tcPr>
            <w:tcW w:w="1980" w:type="dxa"/>
          </w:tcPr>
          <w:p w:rsidR="00BA4DF4" w:rsidRPr="000065CC" w:rsidRDefault="00CD4929" w:rsidP="00BA4DF4">
            <w:pPr>
              <w:rPr>
                <w:rFonts w:asciiTheme="minorHAnsi" w:hAnsiTheme="minorHAnsi" w:cs="Arial"/>
                <w:szCs w:val="22"/>
              </w:rPr>
            </w:pPr>
            <w:r w:rsidRPr="000065CC">
              <w:rPr>
                <w:rFonts w:asciiTheme="minorHAnsi" w:hAnsiTheme="minorHAnsi" w:cs="Arial"/>
                <w:szCs w:val="22"/>
              </w:rPr>
              <w:t>Parts ordered</w:t>
            </w:r>
          </w:p>
        </w:tc>
      </w:tr>
      <w:tr w:rsidR="00BA4DF4" w:rsidRPr="000065CC" w:rsidTr="00CD4929">
        <w:tc>
          <w:tcPr>
            <w:tcW w:w="799" w:type="dxa"/>
          </w:tcPr>
          <w:p w:rsidR="00BA4DF4" w:rsidRPr="000065CC" w:rsidRDefault="00BA4DF4" w:rsidP="00BA4DF4">
            <w:pPr>
              <w:rPr>
                <w:rFonts w:asciiTheme="minorHAnsi" w:hAnsiTheme="minorHAnsi" w:cs="Arial"/>
                <w:szCs w:val="22"/>
              </w:rPr>
            </w:pPr>
            <w:r w:rsidRPr="000065CC">
              <w:rPr>
                <w:rFonts w:asciiTheme="minorHAnsi" w:hAnsiTheme="minorHAnsi" w:cs="Arial"/>
                <w:szCs w:val="22"/>
              </w:rPr>
              <w:t>4</w:t>
            </w:r>
          </w:p>
        </w:tc>
        <w:tc>
          <w:tcPr>
            <w:tcW w:w="969" w:type="dxa"/>
          </w:tcPr>
          <w:p w:rsidR="00BA4DF4" w:rsidRPr="000065CC" w:rsidRDefault="00BA4DF4" w:rsidP="00BA4DF4">
            <w:pPr>
              <w:rPr>
                <w:rFonts w:asciiTheme="minorHAnsi" w:hAnsiTheme="minorHAnsi" w:cs="Arial"/>
                <w:szCs w:val="22"/>
              </w:rPr>
            </w:pPr>
            <w:r w:rsidRPr="000065CC">
              <w:rPr>
                <w:rFonts w:asciiTheme="minorHAnsi" w:hAnsiTheme="minorHAnsi" w:cs="Arial"/>
                <w:szCs w:val="22"/>
              </w:rPr>
              <w:t>7 Feb</w:t>
            </w:r>
          </w:p>
        </w:tc>
        <w:tc>
          <w:tcPr>
            <w:tcW w:w="1850" w:type="dxa"/>
          </w:tcPr>
          <w:p w:rsidR="00BA4DF4" w:rsidRPr="000065CC" w:rsidRDefault="005F4ECF" w:rsidP="00BA4DF4">
            <w:pPr>
              <w:rPr>
                <w:rFonts w:asciiTheme="minorHAnsi" w:hAnsiTheme="minorHAnsi" w:cs="Arial"/>
                <w:szCs w:val="22"/>
              </w:rPr>
            </w:pPr>
            <w:r w:rsidRPr="000065CC">
              <w:rPr>
                <w:rFonts w:asciiTheme="minorHAnsi" w:hAnsiTheme="minorHAnsi" w:cs="Arial"/>
                <w:szCs w:val="22"/>
              </w:rPr>
              <w:t>Parts ordered.</w:t>
            </w:r>
          </w:p>
          <w:p w:rsidR="005F4ECF" w:rsidRPr="000065CC" w:rsidRDefault="005F4ECF" w:rsidP="00BA4DF4">
            <w:pPr>
              <w:rPr>
                <w:rFonts w:asciiTheme="minorHAnsi" w:hAnsiTheme="minorHAnsi" w:cs="Arial"/>
                <w:szCs w:val="22"/>
              </w:rPr>
            </w:pPr>
            <w:r w:rsidRPr="000065CC">
              <w:rPr>
                <w:rFonts w:asciiTheme="minorHAnsi" w:hAnsiTheme="minorHAnsi" w:cs="Arial"/>
                <w:szCs w:val="22"/>
              </w:rPr>
              <w:t>Power supply prototyped and tested</w:t>
            </w:r>
            <w:r w:rsidRPr="000065CC">
              <w:rPr>
                <w:rFonts w:asciiTheme="minorHAnsi" w:hAnsiTheme="minorHAnsi" w:cs="Arial"/>
                <w:szCs w:val="22"/>
                <w:vertAlign w:val="superscript"/>
              </w:rPr>
              <w:t>2</w:t>
            </w:r>
          </w:p>
        </w:tc>
        <w:tc>
          <w:tcPr>
            <w:tcW w:w="1800" w:type="dxa"/>
          </w:tcPr>
          <w:p w:rsidR="00BA4DF4" w:rsidRPr="000065CC" w:rsidRDefault="00CD4929" w:rsidP="00BA4DF4">
            <w:pPr>
              <w:rPr>
                <w:rFonts w:asciiTheme="minorHAnsi" w:hAnsiTheme="minorHAnsi" w:cs="Arial"/>
                <w:szCs w:val="22"/>
                <w:vertAlign w:val="superscript"/>
              </w:rPr>
            </w:pPr>
            <w:r w:rsidRPr="000065CC">
              <w:rPr>
                <w:rFonts w:asciiTheme="minorHAnsi" w:hAnsiTheme="minorHAnsi" w:cs="Arial"/>
                <w:szCs w:val="22"/>
              </w:rPr>
              <w:t>MP3 recorder tested w/ Arduino</w:t>
            </w:r>
            <w:r w:rsidRPr="000065CC">
              <w:rPr>
                <w:rFonts w:asciiTheme="minorHAnsi" w:hAnsiTheme="minorHAnsi" w:cs="Arial"/>
                <w:szCs w:val="22"/>
                <w:vertAlign w:val="superscript"/>
              </w:rPr>
              <w:t>3</w:t>
            </w:r>
          </w:p>
          <w:p w:rsidR="00CD4929" w:rsidRPr="000065CC" w:rsidRDefault="00CD4929" w:rsidP="00CD4929">
            <w:pPr>
              <w:rPr>
                <w:rFonts w:asciiTheme="minorHAnsi" w:hAnsiTheme="minorHAnsi" w:cs="Arial"/>
                <w:szCs w:val="22"/>
              </w:rPr>
            </w:pPr>
            <w:r w:rsidRPr="000065CC">
              <w:rPr>
                <w:rFonts w:asciiTheme="minorHAnsi" w:hAnsiTheme="minorHAnsi" w:cs="Arial"/>
                <w:szCs w:val="22"/>
              </w:rPr>
              <w:t>Prototype test</w:t>
            </w:r>
          </w:p>
        </w:tc>
        <w:tc>
          <w:tcPr>
            <w:tcW w:w="1980" w:type="dxa"/>
          </w:tcPr>
          <w:p w:rsidR="00BA4DF4" w:rsidRPr="000065CC" w:rsidRDefault="00CD4929" w:rsidP="00CD4929">
            <w:pPr>
              <w:rPr>
                <w:rFonts w:asciiTheme="minorHAnsi" w:hAnsiTheme="minorHAnsi" w:cs="Arial"/>
                <w:szCs w:val="22"/>
              </w:rPr>
            </w:pPr>
            <w:r w:rsidRPr="000065CC">
              <w:rPr>
                <w:rFonts w:asciiTheme="minorHAnsi" w:hAnsiTheme="minorHAnsi" w:cs="Arial"/>
                <w:szCs w:val="22"/>
              </w:rPr>
              <w:t>Accelerometers</w:t>
            </w:r>
            <w:r w:rsidR="005F4ECF" w:rsidRPr="000065CC">
              <w:rPr>
                <w:rFonts w:asciiTheme="minorHAnsi" w:hAnsiTheme="minorHAnsi" w:cs="Arial"/>
                <w:szCs w:val="22"/>
              </w:rPr>
              <w:t xml:space="preserve"> tested </w:t>
            </w:r>
            <w:r w:rsidRPr="000065CC">
              <w:rPr>
                <w:rFonts w:asciiTheme="minorHAnsi" w:hAnsiTheme="minorHAnsi" w:cs="Arial"/>
                <w:szCs w:val="22"/>
              </w:rPr>
              <w:t xml:space="preserve"> w/ Arduino</w:t>
            </w:r>
          </w:p>
        </w:tc>
        <w:tc>
          <w:tcPr>
            <w:tcW w:w="1980" w:type="dxa"/>
          </w:tcPr>
          <w:p w:rsidR="00BA4DF4" w:rsidRPr="000065CC" w:rsidRDefault="00CD4929" w:rsidP="00BA4DF4">
            <w:pPr>
              <w:rPr>
                <w:rFonts w:asciiTheme="minorHAnsi" w:hAnsiTheme="minorHAnsi" w:cs="Arial"/>
                <w:szCs w:val="22"/>
              </w:rPr>
            </w:pPr>
            <w:r w:rsidRPr="000065CC">
              <w:rPr>
                <w:rFonts w:asciiTheme="minorHAnsi" w:hAnsiTheme="minorHAnsi" w:cs="Arial"/>
                <w:szCs w:val="22"/>
              </w:rPr>
              <w:t>Dummy vest ID</w:t>
            </w:r>
          </w:p>
          <w:p w:rsidR="00CD4929" w:rsidRPr="000065CC" w:rsidRDefault="00CD4929" w:rsidP="00BA4DF4">
            <w:pPr>
              <w:rPr>
                <w:rFonts w:asciiTheme="minorHAnsi" w:hAnsiTheme="minorHAnsi" w:cs="Arial"/>
                <w:szCs w:val="22"/>
              </w:rPr>
            </w:pPr>
          </w:p>
        </w:tc>
      </w:tr>
      <w:tr w:rsidR="00BA4DF4" w:rsidRPr="000065CC" w:rsidTr="00CD4929">
        <w:tc>
          <w:tcPr>
            <w:tcW w:w="799" w:type="dxa"/>
            <w:shd w:val="clear" w:color="auto" w:fill="EAF1DD" w:themeFill="accent3" w:themeFillTint="33"/>
          </w:tcPr>
          <w:p w:rsidR="00BA4DF4" w:rsidRPr="000065CC" w:rsidRDefault="00BA4DF4" w:rsidP="00BA4DF4">
            <w:pPr>
              <w:rPr>
                <w:rFonts w:asciiTheme="minorHAnsi" w:hAnsiTheme="minorHAnsi" w:cs="Arial"/>
                <w:szCs w:val="22"/>
              </w:rPr>
            </w:pPr>
            <w:r w:rsidRPr="000065CC">
              <w:rPr>
                <w:rFonts w:asciiTheme="minorHAnsi" w:hAnsiTheme="minorHAnsi" w:cs="Arial"/>
                <w:szCs w:val="22"/>
              </w:rPr>
              <w:t>5</w:t>
            </w:r>
          </w:p>
        </w:tc>
        <w:tc>
          <w:tcPr>
            <w:tcW w:w="969" w:type="dxa"/>
            <w:shd w:val="clear" w:color="auto" w:fill="EAF1DD" w:themeFill="accent3" w:themeFillTint="33"/>
          </w:tcPr>
          <w:p w:rsidR="00BA4DF4" w:rsidRPr="000065CC" w:rsidRDefault="00BA4DF4" w:rsidP="00BA4DF4">
            <w:pPr>
              <w:rPr>
                <w:rFonts w:asciiTheme="minorHAnsi" w:hAnsiTheme="minorHAnsi" w:cs="Arial"/>
                <w:szCs w:val="22"/>
              </w:rPr>
            </w:pPr>
            <w:r w:rsidRPr="000065CC">
              <w:rPr>
                <w:rFonts w:asciiTheme="minorHAnsi" w:hAnsiTheme="minorHAnsi" w:cs="Arial"/>
                <w:szCs w:val="22"/>
              </w:rPr>
              <w:t>14 Feb</w:t>
            </w:r>
          </w:p>
        </w:tc>
        <w:tc>
          <w:tcPr>
            <w:tcW w:w="1850" w:type="dxa"/>
          </w:tcPr>
          <w:p w:rsidR="00BA4DF4" w:rsidRPr="000065CC" w:rsidRDefault="00467918" w:rsidP="00CD4929">
            <w:pPr>
              <w:rPr>
                <w:rFonts w:asciiTheme="minorHAnsi" w:hAnsiTheme="minorHAnsi" w:cs="Arial"/>
                <w:szCs w:val="22"/>
              </w:rPr>
            </w:pPr>
            <w:r w:rsidRPr="000065CC">
              <w:rPr>
                <w:rFonts w:asciiTheme="minorHAnsi" w:hAnsiTheme="minorHAnsi" w:cs="Arial"/>
                <w:szCs w:val="22"/>
              </w:rPr>
              <w:t>PCB layout, order parts</w:t>
            </w:r>
          </w:p>
        </w:tc>
        <w:tc>
          <w:tcPr>
            <w:tcW w:w="1800" w:type="dxa"/>
          </w:tcPr>
          <w:p w:rsidR="00BA4DF4" w:rsidRPr="000065CC" w:rsidRDefault="00CD4929" w:rsidP="00CD4929">
            <w:pPr>
              <w:rPr>
                <w:rFonts w:asciiTheme="minorHAnsi" w:hAnsiTheme="minorHAnsi" w:cs="Arial"/>
                <w:szCs w:val="22"/>
              </w:rPr>
            </w:pPr>
            <w:r w:rsidRPr="000065CC">
              <w:rPr>
                <w:rFonts w:asciiTheme="minorHAnsi" w:hAnsiTheme="minorHAnsi" w:cs="Arial"/>
                <w:szCs w:val="22"/>
              </w:rPr>
              <w:t>PCB layout, order parts</w:t>
            </w:r>
          </w:p>
        </w:tc>
        <w:tc>
          <w:tcPr>
            <w:tcW w:w="1980" w:type="dxa"/>
          </w:tcPr>
          <w:p w:rsidR="00BA4DF4" w:rsidRPr="000065CC" w:rsidRDefault="00CD4929" w:rsidP="00BA4DF4">
            <w:pPr>
              <w:rPr>
                <w:rFonts w:asciiTheme="minorHAnsi" w:hAnsiTheme="minorHAnsi" w:cs="Arial"/>
                <w:szCs w:val="22"/>
              </w:rPr>
            </w:pPr>
            <w:r w:rsidRPr="000065CC">
              <w:rPr>
                <w:rFonts w:asciiTheme="minorHAnsi" w:hAnsiTheme="minorHAnsi" w:cs="Arial"/>
                <w:szCs w:val="22"/>
              </w:rPr>
              <w:t>UI layout in C#</w:t>
            </w:r>
          </w:p>
        </w:tc>
        <w:tc>
          <w:tcPr>
            <w:tcW w:w="1980" w:type="dxa"/>
          </w:tcPr>
          <w:p w:rsidR="00BA4DF4" w:rsidRPr="000065CC" w:rsidRDefault="00CD4929" w:rsidP="00BA4DF4">
            <w:pPr>
              <w:rPr>
                <w:rFonts w:asciiTheme="minorHAnsi" w:hAnsiTheme="minorHAnsi" w:cs="Arial"/>
                <w:szCs w:val="22"/>
              </w:rPr>
            </w:pPr>
            <w:r w:rsidRPr="000065CC">
              <w:rPr>
                <w:rFonts w:asciiTheme="minorHAnsi" w:hAnsiTheme="minorHAnsi" w:cs="Arial"/>
                <w:szCs w:val="22"/>
              </w:rPr>
              <w:t>MP3’s create</w:t>
            </w:r>
          </w:p>
        </w:tc>
      </w:tr>
      <w:tr w:rsidR="00BA4DF4" w:rsidRPr="000065CC" w:rsidTr="00CD4929">
        <w:tc>
          <w:tcPr>
            <w:tcW w:w="799" w:type="dxa"/>
          </w:tcPr>
          <w:p w:rsidR="00BA4DF4" w:rsidRPr="000065CC" w:rsidRDefault="00BA4DF4" w:rsidP="00BA4DF4">
            <w:pPr>
              <w:rPr>
                <w:rFonts w:asciiTheme="minorHAnsi" w:hAnsiTheme="minorHAnsi" w:cs="Arial"/>
                <w:szCs w:val="22"/>
              </w:rPr>
            </w:pPr>
            <w:r w:rsidRPr="000065CC">
              <w:rPr>
                <w:rFonts w:asciiTheme="minorHAnsi" w:hAnsiTheme="minorHAnsi" w:cs="Arial"/>
                <w:szCs w:val="22"/>
              </w:rPr>
              <w:t>6</w:t>
            </w:r>
          </w:p>
        </w:tc>
        <w:tc>
          <w:tcPr>
            <w:tcW w:w="969" w:type="dxa"/>
          </w:tcPr>
          <w:p w:rsidR="00BA4DF4" w:rsidRPr="000065CC" w:rsidRDefault="00BA4DF4" w:rsidP="00BA4DF4">
            <w:pPr>
              <w:rPr>
                <w:rFonts w:asciiTheme="minorHAnsi" w:hAnsiTheme="minorHAnsi" w:cs="Arial"/>
                <w:szCs w:val="22"/>
              </w:rPr>
            </w:pPr>
            <w:r w:rsidRPr="000065CC">
              <w:rPr>
                <w:rFonts w:asciiTheme="minorHAnsi" w:hAnsiTheme="minorHAnsi" w:cs="Arial"/>
                <w:szCs w:val="22"/>
              </w:rPr>
              <w:t>21 Feb</w:t>
            </w:r>
          </w:p>
        </w:tc>
        <w:tc>
          <w:tcPr>
            <w:tcW w:w="1850" w:type="dxa"/>
          </w:tcPr>
          <w:p w:rsidR="00BA4DF4" w:rsidRPr="000065CC" w:rsidRDefault="00467918" w:rsidP="00BA4DF4">
            <w:pPr>
              <w:rPr>
                <w:rFonts w:asciiTheme="minorHAnsi" w:hAnsiTheme="minorHAnsi" w:cs="Arial"/>
                <w:szCs w:val="22"/>
              </w:rPr>
            </w:pPr>
            <w:r w:rsidRPr="000065CC">
              <w:rPr>
                <w:rFonts w:asciiTheme="minorHAnsi" w:hAnsiTheme="minorHAnsi" w:cs="Arial"/>
                <w:szCs w:val="22"/>
              </w:rPr>
              <w:t xml:space="preserve">PCB wait </w:t>
            </w:r>
            <w:r w:rsidRPr="000065CC">
              <w:rPr>
                <w:rFonts w:asciiTheme="minorHAnsi" w:hAnsiTheme="minorHAnsi" w:cs="Arial"/>
                <w:szCs w:val="22"/>
              </w:rPr>
              <w:t>–</w:t>
            </w:r>
            <w:r w:rsidRPr="000065CC">
              <w:rPr>
                <w:rFonts w:asciiTheme="minorHAnsi" w:hAnsiTheme="minorHAnsi" w:cs="Arial"/>
                <w:szCs w:val="22"/>
              </w:rPr>
              <w:t xml:space="preserve"> float</w:t>
            </w:r>
          </w:p>
          <w:p w:rsidR="00467918" w:rsidRPr="000065CC" w:rsidRDefault="00467918" w:rsidP="00BA4DF4">
            <w:pPr>
              <w:rPr>
                <w:rFonts w:asciiTheme="minorHAnsi" w:hAnsiTheme="minorHAnsi" w:cs="Arial"/>
                <w:szCs w:val="22"/>
              </w:rPr>
            </w:pPr>
            <w:r w:rsidRPr="000065CC">
              <w:rPr>
                <w:rFonts w:asciiTheme="minorHAnsi" w:hAnsiTheme="minorHAnsi" w:cs="Arial"/>
                <w:szCs w:val="22"/>
              </w:rPr>
              <w:t>Arduino ICP prototype &amp; test</w:t>
            </w:r>
          </w:p>
        </w:tc>
        <w:tc>
          <w:tcPr>
            <w:tcW w:w="1800" w:type="dxa"/>
          </w:tcPr>
          <w:p w:rsidR="00BA4DF4" w:rsidRPr="000065CC" w:rsidRDefault="00CD4929" w:rsidP="00BA4DF4">
            <w:pPr>
              <w:rPr>
                <w:rFonts w:asciiTheme="minorHAnsi" w:hAnsiTheme="minorHAnsi" w:cs="Arial"/>
                <w:szCs w:val="22"/>
              </w:rPr>
            </w:pPr>
            <w:r w:rsidRPr="000065CC">
              <w:rPr>
                <w:rFonts w:asciiTheme="minorHAnsi" w:hAnsiTheme="minorHAnsi" w:cs="Arial"/>
                <w:szCs w:val="22"/>
              </w:rPr>
              <w:t>PCB wait - float</w:t>
            </w:r>
          </w:p>
        </w:tc>
        <w:tc>
          <w:tcPr>
            <w:tcW w:w="1980" w:type="dxa"/>
          </w:tcPr>
          <w:p w:rsidR="00BA4DF4" w:rsidRPr="000065CC" w:rsidRDefault="00CD4929" w:rsidP="00BA4DF4">
            <w:pPr>
              <w:rPr>
                <w:rFonts w:asciiTheme="minorHAnsi" w:hAnsiTheme="minorHAnsi" w:cs="Arial"/>
                <w:szCs w:val="22"/>
              </w:rPr>
            </w:pPr>
            <w:r w:rsidRPr="000065CC">
              <w:rPr>
                <w:rFonts w:asciiTheme="minorHAnsi" w:hAnsiTheme="minorHAnsi" w:cs="Arial"/>
                <w:szCs w:val="22"/>
              </w:rPr>
              <w:t>C# PC program communicate w/ Arduino</w:t>
            </w:r>
          </w:p>
        </w:tc>
        <w:tc>
          <w:tcPr>
            <w:tcW w:w="1980" w:type="dxa"/>
          </w:tcPr>
          <w:p w:rsidR="00BA4DF4" w:rsidRPr="000065CC" w:rsidRDefault="00BA4DF4" w:rsidP="00BA4DF4">
            <w:pPr>
              <w:rPr>
                <w:rFonts w:asciiTheme="minorHAnsi" w:hAnsiTheme="minorHAnsi" w:cs="Arial"/>
                <w:szCs w:val="22"/>
              </w:rPr>
            </w:pPr>
          </w:p>
        </w:tc>
      </w:tr>
      <w:tr w:rsidR="00BA4DF4" w:rsidRPr="000065CC" w:rsidTr="00CD4929">
        <w:tc>
          <w:tcPr>
            <w:tcW w:w="799" w:type="dxa"/>
            <w:shd w:val="clear" w:color="auto" w:fill="EAF1DD" w:themeFill="accent3" w:themeFillTint="33"/>
          </w:tcPr>
          <w:p w:rsidR="00BA4DF4" w:rsidRPr="000065CC" w:rsidRDefault="00BA4DF4" w:rsidP="00BA4DF4">
            <w:pPr>
              <w:rPr>
                <w:rFonts w:asciiTheme="minorHAnsi" w:hAnsiTheme="minorHAnsi" w:cs="Arial"/>
                <w:szCs w:val="22"/>
              </w:rPr>
            </w:pPr>
            <w:r w:rsidRPr="000065CC">
              <w:rPr>
                <w:rFonts w:asciiTheme="minorHAnsi" w:hAnsiTheme="minorHAnsi" w:cs="Arial"/>
                <w:szCs w:val="22"/>
              </w:rPr>
              <w:t>7</w:t>
            </w:r>
          </w:p>
        </w:tc>
        <w:tc>
          <w:tcPr>
            <w:tcW w:w="969" w:type="dxa"/>
            <w:shd w:val="clear" w:color="auto" w:fill="EAF1DD" w:themeFill="accent3" w:themeFillTint="33"/>
          </w:tcPr>
          <w:p w:rsidR="00BA4DF4" w:rsidRPr="000065CC" w:rsidRDefault="00BA4DF4" w:rsidP="00BA4DF4">
            <w:pPr>
              <w:rPr>
                <w:rFonts w:asciiTheme="minorHAnsi" w:hAnsiTheme="minorHAnsi" w:cs="Arial"/>
                <w:szCs w:val="22"/>
              </w:rPr>
            </w:pPr>
            <w:r w:rsidRPr="000065CC">
              <w:rPr>
                <w:rFonts w:asciiTheme="minorHAnsi" w:hAnsiTheme="minorHAnsi" w:cs="Arial"/>
                <w:szCs w:val="22"/>
              </w:rPr>
              <w:t>28 Feb</w:t>
            </w:r>
          </w:p>
        </w:tc>
        <w:tc>
          <w:tcPr>
            <w:tcW w:w="1850" w:type="dxa"/>
          </w:tcPr>
          <w:p w:rsidR="00467918" w:rsidRPr="000065CC" w:rsidRDefault="00467918" w:rsidP="00467918">
            <w:pPr>
              <w:rPr>
                <w:rFonts w:asciiTheme="minorHAnsi" w:hAnsiTheme="minorHAnsi" w:cs="Arial"/>
                <w:szCs w:val="22"/>
              </w:rPr>
            </w:pPr>
            <w:r w:rsidRPr="000065CC">
              <w:rPr>
                <w:rFonts w:asciiTheme="minorHAnsi" w:hAnsiTheme="minorHAnsi" w:cs="Arial"/>
                <w:szCs w:val="22"/>
              </w:rPr>
              <w:t xml:space="preserve">PCB populate, test.  </w:t>
            </w:r>
          </w:p>
          <w:p w:rsidR="00BA4DF4" w:rsidRPr="000065CC" w:rsidRDefault="00BA4DF4" w:rsidP="00BA4DF4">
            <w:pPr>
              <w:rPr>
                <w:rFonts w:asciiTheme="minorHAnsi" w:hAnsiTheme="minorHAnsi" w:cs="Arial"/>
                <w:szCs w:val="22"/>
              </w:rPr>
            </w:pPr>
          </w:p>
        </w:tc>
        <w:tc>
          <w:tcPr>
            <w:tcW w:w="1800" w:type="dxa"/>
          </w:tcPr>
          <w:p w:rsidR="00BA4DF4" w:rsidRPr="000065CC" w:rsidRDefault="00CD4929" w:rsidP="00BA4DF4">
            <w:pPr>
              <w:rPr>
                <w:rFonts w:asciiTheme="minorHAnsi" w:hAnsiTheme="minorHAnsi" w:cs="Arial"/>
                <w:szCs w:val="22"/>
              </w:rPr>
            </w:pPr>
            <w:r w:rsidRPr="000065CC">
              <w:rPr>
                <w:rFonts w:asciiTheme="minorHAnsi" w:hAnsiTheme="minorHAnsi" w:cs="Arial"/>
                <w:szCs w:val="22"/>
              </w:rPr>
              <w:t>PCB populate, test</w:t>
            </w:r>
          </w:p>
        </w:tc>
        <w:tc>
          <w:tcPr>
            <w:tcW w:w="1980" w:type="dxa"/>
          </w:tcPr>
          <w:p w:rsidR="00BA4DF4" w:rsidRPr="000065CC" w:rsidRDefault="00CD4929" w:rsidP="00BA4DF4">
            <w:pPr>
              <w:rPr>
                <w:rFonts w:asciiTheme="minorHAnsi" w:hAnsiTheme="minorHAnsi" w:cs="Arial"/>
                <w:szCs w:val="22"/>
              </w:rPr>
            </w:pPr>
            <w:r w:rsidRPr="000065CC">
              <w:rPr>
                <w:rFonts w:asciiTheme="minorHAnsi" w:hAnsiTheme="minorHAnsi" w:cs="Arial"/>
                <w:szCs w:val="22"/>
              </w:rPr>
              <w:t>User</w:t>
            </w:r>
            <w:r w:rsidR="00467918" w:rsidRPr="000065CC">
              <w:rPr>
                <w:rFonts w:asciiTheme="minorHAnsi" w:hAnsiTheme="minorHAnsi" w:cs="Arial"/>
                <w:szCs w:val="22"/>
              </w:rPr>
              <w:t>’</w:t>
            </w:r>
            <w:r w:rsidRPr="000065CC">
              <w:rPr>
                <w:rFonts w:asciiTheme="minorHAnsi" w:hAnsiTheme="minorHAnsi" w:cs="Arial"/>
                <w:szCs w:val="22"/>
              </w:rPr>
              <w:t>s manual layout format, outline sections</w:t>
            </w:r>
          </w:p>
        </w:tc>
        <w:tc>
          <w:tcPr>
            <w:tcW w:w="1980" w:type="dxa"/>
          </w:tcPr>
          <w:p w:rsidR="00BA4DF4" w:rsidRPr="000065CC" w:rsidRDefault="00BA4DF4" w:rsidP="00BA4DF4">
            <w:pPr>
              <w:rPr>
                <w:rFonts w:asciiTheme="minorHAnsi" w:hAnsiTheme="minorHAnsi" w:cs="Arial"/>
                <w:szCs w:val="22"/>
              </w:rPr>
            </w:pPr>
          </w:p>
        </w:tc>
      </w:tr>
      <w:tr w:rsidR="00BA4DF4" w:rsidRPr="000065CC" w:rsidTr="00CD4929">
        <w:tc>
          <w:tcPr>
            <w:tcW w:w="799" w:type="dxa"/>
          </w:tcPr>
          <w:p w:rsidR="00BA4DF4" w:rsidRPr="000065CC" w:rsidRDefault="00BA4DF4" w:rsidP="00BA4DF4">
            <w:pPr>
              <w:rPr>
                <w:rFonts w:asciiTheme="minorHAnsi" w:hAnsiTheme="minorHAnsi" w:cs="Arial"/>
                <w:szCs w:val="22"/>
              </w:rPr>
            </w:pPr>
            <w:r w:rsidRPr="000065CC">
              <w:rPr>
                <w:rFonts w:asciiTheme="minorHAnsi" w:hAnsiTheme="minorHAnsi" w:cs="Arial"/>
                <w:szCs w:val="22"/>
              </w:rPr>
              <w:t>8</w:t>
            </w:r>
          </w:p>
        </w:tc>
        <w:tc>
          <w:tcPr>
            <w:tcW w:w="969" w:type="dxa"/>
          </w:tcPr>
          <w:p w:rsidR="00BA4DF4" w:rsidRPr="000065CC" w:rsidRDefault="00BA4DF4" w:rsidP="00BA4DF4">
            <w:pPr>
              <w:rPr>
                <w:rFonts w:asciiTheme="minorHAnsi" w:hAnsiTheme="minorHAnsi" w:cs="Arial"/>
                <w:szCs w:val="22"/>
              </w:rPr>
            </w:pPr>
            <w:r w:rsidRPr="000065CC">
              <w:rPr>
                <w:rFonts w:asciiTheme="minorHAnsi" w:hAnsiTheme="minorHAnsi" w:cs="Arial"/>
                <w:szCs w:val="22"/>
              </w:rPr>
              <w:t>7 Mar</w:t>
            </w:r>
          </w:p>
        </w:tc>
        <w:tc>
          <w:tcPr>
            <w:tcW w:w="1850" w:type="dxa"/>
          </w:tcPr>
          <w:p w:rsidR="00467918" w:rsidRPr="000065CC" w:rsidRDefault="00467918" w:rsidP="00467918">
            <w:pPr>
              <w:rPr>
                <w:rFonts w:asciiTheme="minorHAnsi" w:hAnsiTheme="minorHAnsi" w:cs="Arial"/>
                <w:szCs w:val="22"/>
                <w:vertAlign w:val="superscript"/>
              </w:rPr>
            </w:pPr>
            <w:r w:rsidRPr="000065CC">
              <w:rPr>
                <w:rFonts w:asciiTheme="minorHAnsi" w:hAnsiTheme="minorHAnsi" w:cs="Arial"/>
                <w:szCs w:val="22"/>
              </w:rPr>
              <w:t>PC redesign and resubmit for SP work?</w:t>
            </w:r>
            <w:r w:rsidRPr="000065CC">
              <w:rPr>
                <w:rFonts w:asciiTheme="minorHAnsi" w:hAnsiTheme="minorHAnsi" w:cs="Arial"/>
                <w:szCs w:val="22"/>
                <w:vertAlign w:val="superscript"/>
              </w:rPr>
              <w:t>4</w:t>
            </w:r>
          </w:p>
          <w:p w:rsidR="00467918" w:rsidRPr="000065CC" w:rsidRDefault="00467918" w:rsidP="00467918">
            <w:pPr>
              <w:rPr>
                <w:rFonts w:asciiTheme="minorHAnsi" w:hAnsiTheme="minorHAnsi" w:cs="Arial"/>
                <w:szCs w:val="22"/>
              </w:rPr>
            </w:pPr>
            <w:r w:rsidRPr="000065CC">
              <w:rPr>
                <w:rFonts w:asciiTheme="minorHAnsi" w:hAnsiTheme="minorHAnsi" w:cs="Arial"/>
                <w:szCs w:val="22"/>
              </w:rPr>
              <w:t>Order additional parts as needed</w:t>
            </w:r>
          </w:p>
        </w:tc>
        <w:tc>
          <w:tcPr>
            <w:tcW w:w="1800" w:type="dxa"/>
          </w:tcPr>
          <w:p w:rsidR="00467918" w:rsidRPr="000065CC" w:rsidRDefault="00467918" w:rsidP="00BA4DF4">
            <w:pPr>
              <w:rPr>
                <w:rFonts w:asciiTheme="minorHAnsi" w:hAnsiTheme="minorHAnsi" w:cs="Arial"/>
                <w:szCs w:val="22"/>
              </w:rPr>
            </w:pPr>
            <w:r w:rsidRPr="000065CC">
              <w:rPr>
                <w:rFonts w:asciiTheme="minorHAnsi" w:hAnsiTheme="minorHAnsi" w:cs="Arial"/>
                <w:szCs w:val="22"/>
              </w:rPr>
              <w:t xml:space="preserve">PCB </w:t>
            </w:r>
            <w:proofErr w:type="gramStart"/>
            <w:r w:rsidRPr="000065CC">
              <w:rPr>
                <w:rFonts w:asciiTheme="minorHAnsi" w:hAnsiTheme="minorHAnsi" w:cs="Arial"/>
                <w:szCs w:val="22"/>
              </w:rPr>
              <w:t>redesign</w:t>
            </w:r>
            <w:proofErr w:type="gramEnd"/>
            <w:r w:rsidRPr="000065CC">
              <w:rPr>
                <w:rFonts w:asciiTheme="minorHAnsi" w:hAnsiTheme="minorHAnsi" w:cs="Arial"/>
                <w:szCs w:val="22"/>
              </w:rPr>
              <w:t xml:space="preserve"> and resubmit for SP work?</w:t>
            </w:r>
          </w:p>
          <w:p w:rsidR="00BA4DF4" w:rsidRPr="000065CC" w:rsidRDefault="00467918" w:rsidP="00BA4DF4">
            <w:pPr>
              <w:rPr>
                <w:rFonts w:asciiTheme="minorHAnsi" w:hAnsiTheme="minorHAnsi" w:cs="Arial"/>
                <w:szCs w:val="22"/>
              </w:rPr>
            </w:pPr>
            <w:r w:rsidRPr="000065CC">
              <w:rPr>
                <w:rFonts w:asciiTheme="minorHAnsi" w:hAnsiTheme="minorHAnsi" w:cs="Arial"/>
                <w:szCs w:val="22"/>
              </w:rPr>
              <w:t>Chassis wiring</w:t>
            </w:r>
          </w:p>
          <w:p w:rsidR="00467918" w:rsidRPr="000065CC" w:rsidRDefault="00467918" w:rsidP="00BA4DF4">
            <w:pPr>
              <w:rPr>
                <w:rFonts w:asciiTheme="minorHAnsi" w:hAnsiTheme="minorHAnsi" w:cs="Arial"/>
                <w:szCs w:val="22"/>
              </w:rPr>
            </w:pPr>
            <w:r w:rsidRPr="000065CC">
              <w:rPr>
                <w:rFonts w:asciiTheme="minorHAnsi" w:hAnsiTheme="minorHAnsi" w:cs="Arial"/>
                <w:szCs w:val="22"/>
              </w:rPr>
              <w:t>Figure out interconnects, sensor mounting</w:t>
            </w:r>
          </w:p>
        </w:tc>
        <w:tc>
          <w:tcPr>
            <w:tcW w:w="1980" w:type="dxa"/>
          </w:tcPr>
          <w:p w:rsidR="00BA4DF4" w:rsidRPr="000065CC" w:rsidRDefault="00467918" w:rsidP="00BA4DF4">
            <w:pPr>
              <w:rPr>
                <w:rFonts w:asciiTheme="minorHAnsi" w:hAnsiTheme="minorHAnsi" w:cs="Arial"/>
                <w:szCs w:val="22"/>
              </w:rPr>
            </w:pPr>
            <w:r w:rsidRPr="000065CC">
              <w:rPr>
                <w:rFonts w:asciiTheme="minorHAnsi" w:hAnsiTheme="minorHAnsi" w:cs="Arial"/>
                <w:szCs w:val="22"/>
              </w:rPr>
              <w:t>Make uC enclosure w/ sensor connections, mount switches, PCBs</w:t>
            </w:r>
          </w:p>
        </w:tc>
        <w:tc>
          <w:tcPr>
            <w:tcW w:w="1980" w:type="dxa"/>
          </w:tcPr>
          <w:p w:rsidR="00BA4DF4" w:rsidRPr="000065CC" w:rsidRDefault="00BA4DF4" w:rsidP="00BA4DF4">
            <w:pPr>
              <w:rPr>
                <w:rFonts w:asciiTheme="minorHAnsi" w:hAnsiTheme="minorHAnsi" w:cs="Arial"/>
                <w:szCs w:val="22"/>
              </w:rPr>
            </w:pPr>
          </w:p>
        </w:tc>
      </w:tr>
      <w:tr w:rsidR="00BA4DF4" w:rsidRPr="000065CC" w:rsidTr="00CD4929">
        <w:tc>
          <w:tcPr>
            <w:tcW w:w="9378" w:type="dxa"/>
            <w:gridSpan w:val="6"/>
            <w:shd w:val="clear" w:color="auto" w:fill="D9D9D9" w:themeFill="background1" w:themeFillShade="D9"/>
          </w:tcPr>
          <w:p w:rsidR="00BA4DF4" w:rsidRPr="000065CC" w:rsidRDefault="00BA4DF4" w:rsidP="00BA4DF4">
            <w:pPr>
              <w:jc w:val="center"/>
              <w:rPr>
                <w:rFonts w:asciiTheme="minorHAnsi" w:hAnsiTheme="minorHAnsi" w:cs="Arial"/>
                <w:szCs w:val="22"/>
              </w:rPr>
            </w:pPr>
            <w:r w:rsidRPr="000065CC">
              <w:rPr>
                <w:rFonts w:asciiTheme="minorHAnsi" w:hAnsiTheme="minorHAnsi" w:cs="Arial"/>
                <w:szCs w:val="22"/>
              </w:rPr>
              <w:t>Spring Break</w:t>
            </w:r>
          </w:p>
        </w:tc>
      </w:tr>
      <w:tr w:rsidR="00467918" w:rsidRPr="000065CC" w:rsidTr="008F075F">
        <w:trPr>
          <w:trHeight w:val="530"/>
        </w:trPr>
        <w:tc>
          <w:tcPr>
            <w:tcW w:w="9395" w:type="dxa"/>
            <w:gridSpan w:val="6"/>
            <w:shd w:val="clear" w:color="auto" w:fill="auto"/>
          </w:tcPr>
          <w:p w:rsidR="00467918" w:rsidRPr="000065CC" w:rsidRDefault="00467918" w:rsidP="008F075F">
            <w:pPr>
              <w:rPr>
                <w:rFonts w:asciiTheme="minorHAnsi" w:hAnsiTheme="minorHAnsi" w:cs="Arial"/>
                <w:szCs w:val="22"/>
              </w:rPr>
            </w:pPr>
            <w:r w:rsidRPr="000065CC">
              <w:rPr>
                <w:rFonts w:asciiTheme="minorHAnsi" w:hAnsiTheme="minorHAnsi" w:cs="Arial"/>
                <w:szCs w:val="22"/>
              </w:rPr>
              <w:t>etc. some weeks at end should be slack (for unexpected problems earlier), writing up reports, cleaning lab</w:t>
            </w:r>
          </w:p>
        </w:tc>
      </w:tr>
    </w:tbl>
    <w:p w:rsidR="00EB3038" w:rsidRPr="000065CC" w:rsidRDefault="00CD4929" w:rsidP="00BA4DF4">
      <w:pPr>
        <w:rPr>
          <w:rFonts w:asciiTheme="minorHAnsi" w:hAnsiTheme="minorHAnsi" w:cs="Arial"/>
          <w:szCs w:val="22"/>
        </w:rPr>
      </w:pPr>
      <w:r w:rsidRPr="000065CC">
        <w:rPr>
          <w:rFonts w:asciiTheme="minorHAnsi" w:hAnsiTheme="minorHAnsi" w:cs="Arial"/>
          <w:szCs w:val="22"/>
        </w:rPr>
        <w:t>Green</w:t>
      </w:r>
      <w:r w:rsidR="00EB3038" w:rsidRPr="000065CC">
        <w:rPr>
          <w:rFonts w:asciiTheme="minorHAnsi" w:hAnsiTheme="minorHAnsi" w:cs="Arial"/>
          <w:szCs w:val="22"/>
        </w:rPr>
        <w:t>: graded review</w:t>
      </w:r>
    </w:p>
    <w:p w:rsidR="00EB3038" w:rsidRPr="000065CC" w:rsidRDefault="00CD4929" w:rsidP="00BA4DF4">
      <w:pPr>
        <w:rPr>
          <w:rFonts w:asciiTheme="minorHAnsi" w:hAnsiTheme="minorHAnsi" w:cs="Arial"/>
          <w:szCs w:val="22"/>
        </w:rPr>
      </w:pPr>
      <w:r w:rsidRPr="000065CC">
        <w:rPr>
          <w:rFonts w:asciiTheme="minorHAnsi" w:hAnsiTheme="minorHAnsi" w:cs="Arial"/>
          <w:szCs w:val="22"/>
        </w:rPr>
        <w:t>Red</w:t>
      </w:r>
      <w:r w:rsidR="00EB3038" w:rsidRPr="000065CC">
        <w:rPr>
          <w:rFonts w:asciiTheme="minorHAnsi" w:hAnsiTheme="minorHAnsi" w:cs="Arial"/>
          <w:szCs w:val="22"/>
        </w:rPr>
        <w:t>: graded review + client meeting</w:t>
      </w:r>
    </w:p>
    <w:p w:rsidR="005F4ECF" w:rsidRPr="000065CC" w:rsidRDefault="005F4ECF" w:rsidP="00BA4DF4">
      <w:pPr>
        <w:rPr>
          <w:rFonts w:asciiTheme="minorHAnsi" w:hAnsiTheme="minorHAnsi" w:cs="Arial"/>
          <w:szCs w:val="22"/>
        </w:rPr>
      </w:pPr>
    </w:p>
    <w:p w:rsidR="008F075F" w:rsidRPr="008F075F" w:rsidRDefault="008F075F" w:rsidP="008F075F">
      <w:pPr>
        <w:spacing w:after="120"/>
        <w:rPr>
          <w:rFonts w:asciiTheme="minorHAnsi" w:hAnsiTheme="minorHAnsi" w:cs="Arial"/>
          <w:szCs w:val="22"/>
        </w:rPr>
      </w:pPr>
      <w:r w:rsidRPr="008F075F">
        <w:rPr>
          <w:rFonts w:asciiTheme="minorHAnsi" w:hAnsiTheme="minorHAnsi" w:cs="Arial"/>
          <w:szCs w:val="22"/>
        </w:rPr>
        <w:t>We never write “work on” as a goal, but rather a testable outcome.</w:t>
      </w:r>
      <w:r w:rsidR="000065CC">
        <w:rPr>
          <w:rFonts w:asciiTheme="minorHAnsi" w:hAnsiTheme="minorHAnsi" w:cs="Arial"/>
          <w:szCs w:val="22"/>
        </w:rPr>
        <w:t xml:space="preserve">  E.g. not: “Work on manual”, but “Complete manual outline”</w:t>
      </w:r>
    </w:p>
    <w:p w:rsidR="005F4ECF" w:rsidRPr="008F075F" w:rsidRDefault="005F4ECF" w:rsidP="008F075F">
      <w:pPr>
        <w:tabs>
          <w:tab w:val="left" w:pos="450"/>
        </w:tabs>
        <w:spacing w:after="120"/>
        <w:rPr>
          <w:rFonts w:asciiTheme="minorHAnsi" w:hAnsiTheme="minorHAnsi" w:cs="Arial"/>
        </w:rPr>
      </w:pPr>
      <w:r w:rsidRPr="008F075F">
        <w:rPr>
          <w:rFonts w:asciiTheme="minorHAnsi" w:hAnsiTheme="minorHAnsi" w:cs="Arial"/>
        </w:rPr>
        <w:t>1</w:t>
      </w:r>
      <w:r w:rsidRPr="008F075F">
        <w:rPr>
          <w:rFonts w:asciiTheme="minorHAnsi" w:hAnsiTheme="minorHAnsi" w:cs="Arial"/>
        </w:rPr>
        <w:tab/>
        <w:t>Note: Not “Schematic made”, but “schematic (instructor) approved”.  Two very different standards; a schematic that can’t work is not a completed goal but a wasted week.  This requires a significant amount of out-of-lab interaction with the instructor.</w:t>
      </w:r>
    </w:p>
    <w:p w:rsidR="005F4ECF" w:rsidRPr="008F075F" w:rsidRDefault="005F4ECF" w:rsidP="008F075F">
      <w:pPr>
        <w:tabs>
          <w:tab w:val="left" w:pos="450"/>
        </w:tabs>
        <w:spacing w:after="120"/>
        <w:rPr>
          <w:rFonts w:asciiTheme="minorHAnsi" w:hAnsiTheme="minorHAnsi" w:cs="Arial"/>
        </w:rPr>
      </w:pPr>
      <w:r w:rsidRPr="008F075F">
        <w:rPr>
          <w:rFonts w:asciiTheme="minorHAnsi" w:hAnsiTheme="minorHAnsi" w:cs="Arial"/>
        </w:rPr>
        <w:t>2</w:t>
      </w:r>
      <w:r w:rsidRPr="008F075F">
        <w:rPr>
          <w:rFonts w:asciiTheme="minorHAnsi" w:hAnsiTheme="minorHAnsi" w:cs="Arial"/>
        </w:rPr>
        <w:tab/>
        <w:t>Note: Not “prototyped” but “prototyped and tested”.  Two very different standards; to prototype it and get it working requires a significant amount of debugging and redesign work since prototypes almost never work the first time, and may fail because of either prototyping mistakes or design mistakes in the schematic that weren’t caught.</w:t>
      </w:r>
    </w:p>
    <w:p w:rsidR="005F4ECF" w:rsidRPr="008F075F" w:rsidRDefault="005F4ECF" w:rsidP="008F075F">
      <w:pPr>
        <w:tabs>
          <w:tab w:val="left" w:pos="450"/>
        </w:tabs>
        <w:spacing w:after="120"/>
        <w:rPr>
          <w:rFonts w:asciiTheme="minorHAnsi" w:hAnsiTheme="minorHAnsi" w:cs="Arial"/>
        </w:rPr>
      </w:pPr>
      <w:r w:rsidRPr="008F075F">
        <w:rPr>
          <w:rFonts w:asciiTheme="minorHAnsi" w:hAnsiTheme="minorHAnsi" w:cs="Arial"/>
        </w:rPr>
        <w:t>3</w:t>
      </w:r>
      <w:r w:rsidRPr="008F075F">
        <w:rPr>
          <w:rFonts w:asciiTheme="minorHAnsi" w:hAnsiTheme="minorHAnsi" w:cs="Arial"/>
        </w:rPr>
        <w:tab/>
        <w:t>Note: Test uncommon compon</w:t>
      </w:r>
      <w:bookmarkStart w:id="0" w:name="_GoBack"/>
      <w:bookmarkEnd w:id="0"/>
      <w:r w:rsidRPr="008F075F">
        <w:rPr>
          <w:rFonts w:asciiTheme="minorHAnsi" w:hAnsiTheme="minorHAnsi" w:cs="Arial"/>
        </w:rPr>
        <w:t xml:space="preserve">ent assemblies at earliest possible moment.  Don’t wait for another group to design a signal conditioning or mechanical assembly for them…it may be that the sensors won’t work in the environment you envisioned, or that you can’t talk to them, or they are defective, and waiting for the assembly they plug into to be finished (working in serial) rather than in parallel will waste </w:t>
      </w:r>
      <w:r w:rsidR="00CD4929" w:rsidRPr="008F075F">
        <w:rPr>
          <w:rFonts w:asciiTheme="minorHAnsi" w:hAnsiTheme="minorHAnsi" w:cs="Arial"/>
        </w:rPr>
        <w:t>two group’s time.</w:t>
      </w:r>
    </w:p>
    <w:p w:rsidR="00467918" w:rsidRPr="008F075F" w:rsidRDefault="00467918" w:rsidP="008F075F">
      <w:pPr>
        <w:tabs>
          <w:tab w:val="left" w:pos="450"/>
        </w:tabs>
        <w:spacing w:after="120"/>
        <w:rPr>
          <w:rFonts w:asciiTheme="minorHAnsi" w:hAnsiTheme="minorHAnsi" w:cs="Arial"/>
        </w:rPr>
      </w:pPr>
      <w:r w:rsidRPr="008F075F">
        <w:rPr>
          <w:rFonts w:asciiTheme="minorHAnsi" w:hAnsiTheme="minorHAnsi" w:cs="Arial"/>
        </w:rPr>
        <w:t>4</w:t>
      </w:r>
      <w:r w:rsidRPr="008F075F">
        <w:rPr>
          <w:rFonts w:asciiTheme="minorHAnsi" w:hAnsiTheme="minorHAnsi" w:cs="Arial"/>
        </w:rPr>
        <w:tab/>
        <w:t>Note: By placing the PCB test date two weeks before spring break, we enable one week to redesign and resubmit the PCB design so the PCB manufacturing company can complete it during our spring break</w:t>
      </w:r>
    </w:p>
    <w:sectPr w:rsidR="00467918" w:rsidRPr="008F075F" w:rsidSect="003673E2">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12422"/>
    <w:multiLevelType w:val="hybridMultilevel"/>
    <w:tmpl w:val="D2687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62"/>
    <w:rsid w:val="000065CC"/>
    <w:rsid w:val="000C0DF4"/>
    <w:rsid w:val="0013491C"/>
    <w:rsid w:val="00141D05"/>
    <w:rsid w:val="001565B1"/>
    <w:rsid w:val="00267127"/>
    <w:rsid w:val="003673E2"/>
    <w:rsid w:val="00385912"/>
    <w:rsid w:val="0040014C"/>
    <w:rsid w:val="00404A40"/>
    <w:rsid w:val="00451EB8"/>
    <w:rsid w:val="00467918"/>
    <w:rsid w:val="004E1B41"/>
    <w:rsid w:val="00504044"/>
    <w:rsid w:val="005413E4"/>
    <w:rsid w:val="005A038E"/>
    <w:rsid w:val="005D7A6A"/>
    <w:rsid w:val="005F4ECF"/>
    <w:rsid w:val="00642889"/>
    <w:rsid w:val="006C343C"/>
    <w:rsid w:val="006E1F41"/>
    <w:rsid w:val="007334CB"/>
    <w:rsid w:val="007401A5"/>
    <w:rsid w:val="007966A6"/>
    <w:rsid w:val="008B0286"/>
    <w:rsid w:val="008F075F"/>
    <w:rsid w:val="00900291"/>
    <w:rsid w:val="00A229BF"/>
    <w:rsid w:val="00A3058D"/>
    <w:rsid w:val="00A8296F"/>
    <w:rsid w:val="00AA4579"/>
    <w:rsid w:val="00AE58F1"/>
    <w:rsid w:val="00AF17AE"/>
    <w:rsid w:val="00B41331"/>
    <w:rsid w:val="00B91FD3"/>
    <w:rsid w:val="00BA4DF4"/>
    <w:rsid w:val="00C004BB"/>
    <w:rsid w:val="00C91496"/>
    <w:rsid w:val="00CA2120"/>
    <w:rsid w:val="00CD4929"/>
    <w:rsid w:val="00D07C51"/>
    <w:rsid w:val="00D91A97"/>
    <w:rsid w:val="00DB24E9"/>
    <w:rsid w:val="00DF3C07"/>
    <w:rsid w:val="00E8656A"/>
    <w:rsid w:val="00E929FE"/>
    <w:rsid w:val="00EB3038"/>
    <w:rsid w:val="00EF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13E4"/>
    <w:rPr>
      <w:sz w:val="24"/>
    </w:rPr>
  </w:style>
  <w:style w:type="table" w:styleId="TableGrid">
    <w:name w:val="Table Grid"/>
    <w:basedOn w:val="TableNormal"/>
    <w:rsid w:val="00EF3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13E4"/>
    <w:rPr>
      <w:sz w:val="24"/>
    </w:rPr>
  </w:style>
  <w:style w:type="table" w:styleId="TableGrid">
    <w:name w:val="Table Grid"/>
    <w:basedOn w:val="TableNormal"/>
    <w:rsid w:val="00EF3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Electrical Engineering Research Project: Balloon Catheter Sensing Device</vt:lpstr>
    </vt:vector>
  </TitlesOfParts>
  <Company>VMI</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Engineering Research Project: Balloon Catheter Sensing Device</dc:title>
  <dc:creator>Matthew Brooks</dc:creator>
  <cp:lastModifiedBy>Jim</cp:lastModifiedBy>
  <cp:revision>21</cp:revision>
  <cp:lastPrinted>2011-01-13T05:51:00Z</cp:lastPrinted>
  <dcterms:created xsi:type="dcterms:W3CDTF">2011-01-14T16:42:00Z</dcterms:created>
  <dcterms:modified xsi:type="dcterms:W3CDTF">2013-01-18T13:58:00Z</dcterms:modified>
</cp:coreProperties>
</file>